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00368F8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482D2D59" w14:textId="6AAB9854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B3608A">
        <w:rPr>
          <w:rFonts w:ascii="Calibri" w:eastAsia="Calibri" w:hAnsi="Calibri" w:cs="Arial"/>
          <w:b/>
          <w:sz w:val="28"/>
          <w:szCs w:val="28"/>
          <w:lang w:eastAsia="en-US"/>
        </w:rPr>
        <w:t>pro část 3</w:t>
      </w:r>
    </w:p>
    <w:p w14:paraId="08317A1E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D267709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77B17F90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F77BBB5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5F690D75" w14:textId="77777777" w:rsidR="0073070F" w:rsidRPr="00F16700" w:rsidRDefault="001806C7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Telemetrické a </w:t>
      </w:r>
      <w:proofErr w:type="spellStart"/>
      <w:r>
        <w:rPr>
          <w:rFonts w:ascii="Calibri" w:hAnsi="Calibri" w:cs="Arial"/>
          <w:b/>
          <w:sz w:val="32"/>
          <w:szCs w:val="32"/>
        </w:rPr>
        <w:t>holterovské</w:t>
      </w:r>
      <w:proofErr w:type="spellEnd"/>
      <w:r>
        <w:rPr>
          <w:rFonts w:ascii="Calibri" w:hAnsi="Calibri" w:cs="Arial"/>
          <w:b/>
          <w:sz w:val="32"/>
          <w:szCs w:val="32"/>
        </w:rPr>
        <w:t xml:space="preserve"> monitorování </w:t>
      </w:r>
    </w:p>
    <w:p w14:paraId="5C362156" w14:textId="669D06C7"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3119E992" w14:textId="4A224162" w:rsidR="00B3608A" w:rsidRDefault="00B3608A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75E1B534" w14:textId="31A3DB87" w:rsidR="00B3608A" w:rsidRPr="00F16700" w:rsidRDefault="00B3608A" w:rsidP="00B3608A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>
        <w:rPr>
          <w:rFonts w:ascii="Calibri" w:hAnsi="Calibri" w:cs="Arial"/>
          <w:b/>
          <w:sz w:val="24"/>
        </w:rPr>
        <w:t xml:space="preserve">části 3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14:paraId="6EF19562" w14:textId="77777777" w:rsidR="00B3608A" w:rsidRPr="00F16700" w:rsidRDefault="00B3608A" w:rsidP="00B3608A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Telemetrické a </w:t>
      </w:r>
      <w:proofErr w:type="spellStart"/>
      <w:r>
        <w:rPr>
          <w:rFonts w:ascii="Calibri" w:hAnsi="Calibri" w:cs="Arial"/>
          <w:b/>
          <w:sz w:val="32"/>
          <w:szCs w:val="32"/>
        </w:rPr>
        <w:t>holterovské</w:t>
      </w:r>
      <w:proofErr w:type="spellEnd"/>
      <w:r>
        <w:rPr>
          <w:rFonts w:ascii="Calibri" w:hAnsi="Calibri" w:cs="Arial"/>
          <w:b/>
          <w:sz w:val="32"/>
          <w:szCs w:val="32"/>
        </w:rPr>
        <w:t xml:space="preserve"> monitorování </w:t>
      </w:r>
    </w:p>
    <w:p w14:paraId="1F33210C" w14:textId="0787980A" w:rsidR="00B3608A" w:rsidRDefault="00B3608A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77E06077" w14:textId="77777777" w:rsidR="00B3608A" w:rsidRPr="00393D63" w:rsidRDefault="00B3608A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23A9C64C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43291439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19F9948B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054CCDFE" w14:textId="42DEAB32"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14:paraId="6E874032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55B69D79" w14:textId="01415D9D" w:rsidR="00602A33" w:rsidRDefault="00B3608A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59C40698" w14:textId="77777777" w:rsidR="00654188" w:rsidRPr="00654188" w:rsidRDefault="00654188" w:rsidP="00654188">
      <w:pPr>
        <w:rPr>
          <w:lang w:eastAsia="en-US"/>
        </w:rPr>
      </w:pPr>
    </w:p>
    <w:p w14:paraId="503DD4AD" w14:textId="77777777"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14:paraId="05DE7E1B" w14:textId="77777777" w:rsidTr="007332AF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14:paraId="6F14DA6B" w14:textId="77777777"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14:paraId="0E0C3874" w14:textId="77777777" w:rsidR="00E54A3E" w:rsidRPr="00393D63" w:rsidRDefault="00673310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Holtery</w:t>
            </w:r>
            <w:proofErr w:type="spellEnd"/>
            <w:r w:rsidR="001A291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1806C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pro Interní oddělení </w:t>
            </w:r>
            <w:r w:rsidR="001A291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Svitavské </w:t>
            </w:r>
            <w:r w:rsidR="001806C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nemocnice </w:t>
            </w:r>
          </w:p>
        </w:tc>
      </w:tr>
      <w:tr w:rsidR="00E54A3E" w:rsidRPr="00654188" w14:paraId="6DFF73DE" w14:textId="77777777" w:rsidTr="007332AF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14:paraId="43987B9E" w14:textId="77777777"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BCB43E0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14:paraId="4FF7BC4B" w14:textId="735A669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</w:t>
            </w:r>
            <w:r w:rsidR="00B3608A">
              <w:rPr>
                <w:rFonts w:asciiTheme="minorHAnsi" w:hAnsiTheme="minorHAnsi"/>
                <w:b/>
                <w:sz w:val="22"/>
              </w:rPr>
              <w:t xml:space="preserve"> nebo</w:t>
            </w:r>
            <w:r w:rsidRPr="00600F8C">
              <w:rPr>
                <w:rFonts w:asciiTheme="minorHAnsi" w:hAnsiTheme="minorHAnsi"/>
                <w:b/>
                <w:sz w:val="22"/>
              </w:rPr>
              <w:t xml:space="preserve"> uvést odkaz na stránku v nabídce.</w:t>
            </w:r>
          </w:p>
        </w:tc>
      </w:tr>
      <w:tr w:rsidR="007332AF" w14:paraId="55BE33F7" w14:textId="77777777" w:rsidTr="007332AF">
        <w:tc>
          <w:tcPr>
            <w:tcW w:w="3969" w:type="dxa"/>
          </w:tcPr>
          <w:p w14:paraId="7C0CF7B1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>8 ks Jednotek pro monitoraci EKG a tlaku kompatibilních se současným Systémem PADSY</w:t>
            </w:r>
          </w:p>
        </w:tc>
        <w:tc>
          <w:tcPr>
            <w:tcW w:w="1701" w:type="dxa"/>
          </w:tcPr>
          <w:p w14:paraId="18873ECF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17814845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43C17B30" w14:textId="77777777" w:rsidTr="007332AF">
        <w:tc>
          <w:tcPr>
            <w:tcW w:w="3969" w:type="dxa"/>
          </w:tcPr>
          <w:p w14:paraId="7CDC6DB5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4 ks </w:t>
            </w:r>
            <w:proofErr w:type="spellStart"/>
            <w:r w:rsidRPr="007332AF">
              <w:rPr>
                <w:b w:val="0"/>
                <w:bCs/>
                <w:sz w:val="22"/>
                <w:szCs w:val="22"/>
              </w:rPr>
              <w:t>holterů</w:t>
            </w:r>
            <w:proofErr w:type="spellEnd"/>
            <w:r w:rsidRPr="007332AF">
              <w:rPr>
                <w:b w:val="0"/>
                <w:bCs/>
                <w:sz w:val="22"/>
                <w:szCs w:val="22"/>
              </w:rPr>
              <w:t xml:space="preserve"> EKG</w:t>
            </w:r>
          </w:p>
        </w:tc>
        <w:tc>
          <w:tcPr>
            <w:tcW w:w="1701" w:type="dxa"/>
          </w:tcPr>
          <w:p w14:paraId="2F69B6EF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059BC42C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0B85E401" w14:textId="77777777" w:rsidTr="007332AF">
        <w:tc>
          <w:tcPr>
            <w:tcW w:w="3969" w:type="dxa"/>
          </w:tcPr>
          <w:p w14:paraId="709FCAE8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>Až 7 denní monitorace EKG</w:t>
            </w:r>
          </w:p>
        </w:tc>
        <w:tc>
          <w:tcPr>
            <w:tcW w:w="1701" w:type="dxa"/>
          </w:tcPr>
          <w:p w14:paraId="3D382AC1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2ECD0D59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7B9E5328" w14:textId="77777777" w:rsidTr="007332AF">
        <w:tc>
          <w:tcPr>
            <w:tcW w:w="3969" w:type="dxa"/>
          </w:tcPr>
          <w:p w14:paraId="2A88B795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Morfologická a </w:t>
            </w:r>
            <w:proofErr w:type="spellStart"/>
            <w:r w:rsidRPr="007332AF">
              <w:rPr>
                <w:b w:val="0"/>
                <w:bCs/>
                <w:sz w:val="22"/>
                <w:szCs w:val="22"/>
              </w:rPr>
              <w:t>arytmologická</w:t>
            </w:r>
            <w:proofErr w:type="spellEnd"/>
            <w:r w:rsidRPr="007332AF">
              <w:rPr>
                <w:b w:val="0"/>
                <w:bCs/>
                <w:sz w:val="22"/>
                <w:szCs w:val="22"/>
              </w:rPr>
              <w:t xml:space="preserve"> analýza </w:t>
            </w:r>
          </w:p>
        </w:tc>
        <w:tc>
          <w:tcPr>
            <w:tcW w:w="1701" w:type="dxa"/>
          </w:tcPr>
          <w:p w14:paraId="59F791F7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09A78B79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6B8802EF" w14:textId="77777777" w:rsidTr="007332AF">
        <w:tc>
          <w:tcPr>
            <w:tcW w:w="3969" w:type="dxa"/>
          </w:tcPr>
          <w:p w14:paraId="03E91A33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Full </w:t>
            </w:r>
            <w:proofErr w:type="spellStart"/>
            <w:r w:rsidRPr="007332AF">
              <w:rPr>
                <w:b w:val="0"/>
                <w:bCs/>
                <w:sz w:val="22"/>
                <w:szCs w:val="22"/>
              </w:rPr>
              <w:t>disclosure</w:t>
            </w:r>
            <w:proofErr w:type="spellEnd"/>
            <w:r w:rsidRPr="007332AF">
              <w:rPr>
                <w:b w:val="0"/>
                <w:bCs/>
                <w:sz w:val="22"/>
                <w:szCs w:val="22"/>
              </w:rPr>
              <w:t xml:space="preserve"> EKG</w:t>
            </w:r>
          </w:p>
        </w:tc>
        <w:tc>
          <w:tcPr>
            <w:tcW w:w="1701" w:type="dxa"/>
          </w:tcPr>
          <w:p w14:paraId="209EC2F6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05AA2632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48E8D79B" w14:textId="77777777" w:rsidTr="007332AF">
        <w:tc>
          <w:tcPr>
            <w:tcW w:w="3969" w:type="dxa"/>
          </w:tcPr>
          <w:p w14:paraId="5BE5828F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ST a QT analýza </w:t>
            </w:r>
          </w:p>
        </w:tc>
        <w:tc>
          <w:tcPr>
            <w:tcW w:w="1701" w:type="dxa"/>
          </w:tcPr>
          <w:p w14:paraId="0ECE8BFB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24DCE278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3069E9FB" w14:textId="77777777" w:rsidTr="007332AF">
        <w:tc>
          <w:tcPr>
            <w:tcW w:w="3969" w:type="dxa"/>
          </w:tcPr>
          <w:p w14:paraId="27A43020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>HRV RR a HRV NN analýza</w:t>
            </w:r>
          </w:p>
        </w:tc>
        <w:tc>
          <w:tcPr>
            <w:tcW w:w="1701" w:type="dxa"/>
          </w:tcPr>
          <w:p w14:paraId="60D6F4CB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317A004A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3DC08D87" w14:textId="77777777" w:rsidTr="007332AF">
        <w:tc>
          <w:tcPr>
            <w:tcW w:w="3969" w:type="dxa"/>
          </w:tcPr>
          <w:p w14:paraId="6A420684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PM analýza </w:t>
            </w:r>
          </w:p>
        </w:tc>
        <w:tc>
          <w:tcPr>
            <w:tcW w:w="1701" w:type="dxa"/>
          </w:tcPr>
          <w:p w14:paraId="0200E8F9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77F644F6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3EF3A538" w14:textId="77777777" w:rsidTr="007332AF">
        <w:tc>
          <w:tcPr>
            <w:tcW w:w="3969" w:type="dxa"/>
          </w:tcPr>
          <w:p w14:paraId="1F023DB3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Export konfigurovatelné závěrečné zprávy do formátu pdf. </w:t>
            </w:r>
          </w:p>
        </w:tc>
        <w:tc>
          <w:tcPr>
            <w:tcW w:w="1701" w:type="dxa"/>
          </w:tcPr>
          <w:p w14:paraId="3405C4B5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5C5834EF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68EF67A1" w14:textId="77777777" w:rsidTr="007332AF">
        <w:tc>
          <w:tcPr>
            <w:tcW w:w="3969" w:type="dxa"/>
          </w:tcPr>
          <w:p w14:paraId="24161A81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>Baterie s dobíječkou</w:t>
            </w:r>
          </w:p>
        </w:tc>
        <w:tc>
          <w:tcPr>
            <w:tcW w:w="1701" w:type="dxa"/>
          </w:tcPr>
          <w:p w14:paraId="7F039370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473C21F4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608BF601" w14:textId="77777777" w:rsidTr="007332AF">
        <w:tc>
          <w:tcPr>
            <w:tcW w:w="3969" w:type="dxa"/>
          </w:tcPr>
          <w:p w14:paraId="43676B19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lastRenderedPageBreak/>
              <w:t>EKG kabel</w:t>
            </w:r>
          </w:p>
        </w:tc>
        <w:tc>
          <w:tcPr>
            <w:tcW w:w="1701" w:type="dxa"/>
          </w:tcPr>
          <w:p w14:paraId="71846F3A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00ABF96A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70C42420" w14:textId="77777777" w:rsidTr="007332AF">
        <w:tc>
          <w:tcPr>
            <w:tcW w:w="3969" w:type="dxa"/>
          </w:tcPr>
          <w:p w14:paraId="74695B6E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4 ks </w:t>
            </w:r>
            <w:proofErr w:type="spellStart"/>
            <w:r w:rsidRPr="007332AF">
              <w:rPr>
                <w:b w:val="0"/>
                <w:bCs/>
                <w:sz w:val="22"/>
                <w:szCs w:val="22"/>
              </w:rPr>
              <w:t>holterů</w:t>
            </w:r>
            <w:proofErr w:type="spellEnd"/>
            <w:r w:rsidRPr="007332AF">
              <w:rPr>
                <w:b w:val="0"/>
                <w:bCs/>
                <w:sz w:val="22"/>
                <w:szCs w:val="22"/>
              </w:rPr>
              <w:t xml:space="preserve"> tlaku </w:t>
            </w:r>
          </w:p>
        </w:tc>
        <w:tc>
          <w:tcPr>
            <w:tcW w:w="1701" w:type="dxa"/>
          </w:tcPr>
          <w:p w14:paraId="08E572D1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6572661C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0DDCBCDB" w14:textId="77777777" w:rsidTr="007332AF">
        <w:tc>
          <w:tcPr>
            <w:tcW w:w="3969" w:type="dxa"/>
          </w:tcPr>
          <w:p w14:paraId="2FAAC54E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>Až 72 hodin monitorace krevního tlaku</w:t>
            </w:r>
          </w:p>
        </w:tc>
        <w:tc>
          <w:tcPr>
            <w:tcW w:w="1701" w:type="dxa"/>
          </w:tcPr>
          <w:p w14:paraId="4560078B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100E40E8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332AF" w14:paraId="0B6E972D" w14:textId="77777777" w:rsidTr="007332AF">
        <w:tc>
          <w:tcPr>
            <w:tcW w:w="3969" w:type="dxa"/>
          </w:tcPr>
          <w:p w14:paraId="6845D65A" w14:textId="77777777" w:rsidR="007332AF" w:rsidRPr="007332AF" w:rsidRDefault="007332AF" w:rsidP="007332AF">
            <w:pPr>
              <w:pStyle w:val="Zkladntext"/>
              <w:widowControl w:val="0"/>
              <w:numPr>
                <w:ilvl w:val="0"/>
                <w:numId w:val="26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b w:val="0"/>
                <w:bCs/>
                <w:sz w:val="22"/>
                <w:szCs w:val="22"/>
              </w:rPr>
            </w:pPr>
            <w:r w:rsidRPr="007332AF">
              <w:rPr>
                <w:b w:val="0"/>
                <w:bCs/>
                <w:sz w:val="22"/>
                <w:szCs w:val="22"/>
              </w:rPr>
              <w:t xml:space="preserve">Oscilometrická metoda měření </w:t>
            </w:r>
          </w:p>
        </w:tc>
        <w:tc>
          <w:tcPr>
            <w:tcW w:w="1701" w:type="dxa"/>
          </w:tcPr>
          <w:p w14:paraId="5A3D2EC2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</w:tcPr>
          <w:p w14:paraId="7837B02D" w14:textId="77777777" w:rsidR="007332AF" w:rsidRDefault="007332AF" w:rsidP="00230A5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AA5152" w14:textId="77777777" w:rsidR="00225624" w:rsidRDefault="00225624" w:rsidP="00225624">
      <w:pPr>
        <w:rPr>
          <w:lang w:eastAsia="en-US"/>
        </w:rPr>
      </w:pPr>
    </w:p>
    <w:p w14:paraId="1CFE8491" w14:textId="77777777" w:rsidR="006F4ACE" w:rsidRDefault="006F4ACE" w:rsidP="00225624">
      <w:pPr>
        <w:rPr>
          <w:lang w:eastAsia="en-US"/>
        </w:rPr>
      </w:pPr>
    </w:p>
    <w:p w14:paraId="6B3076FB" w14:textId="77777777" w:rsidR="006F4ACE" w:rsidRDefault="006F4ACE" w:rsidP="006F4ACE">
      <w:pPr>
        <w:ind w:left="426"/>
        <w:jc w:val="both"/>
        <w:rPr>
          <w:rFonts w:ascii="Calibri" w:hAnsi="Calibri"/>
          <w:szCs w:val="22"/>
        </w:rPr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14:paraId="3D515FE3" w14:textId="77777777" w:rsidR="006F4ACE" w:rsidRDefault="006F4ACE" w:rsidP="006F4ACE">
      <w:pPr>
        <w:ind w:left="426"/>
        <w:jc w:val="both"/>
      </w:pPr>
    </w:p>
    <w:p w14:paraId="75D86619" w14:textId="77777777" w:rsidR="006F4ACE" w:rsidRDefault="006F4ACE" w:rsidP="00F770BA">
      <w:pPr>
        <w:jc w:val="both"/>
        <w:rPr>
          <w:rFonts w:ascii="Times New Roman" w:hAnsi="Times New Roman"/>
          <w:sz w:val="24"/>
        </w:rPr>
      </w:pPr>
      <w:r>
        <w:t>TOLERANCE NA ČÍSELNÉ PARAMETRY, KTERÉ NEJSOU OZNAČENY JAKO MINIMÁLNÍ ČI MAXIMÁLNÍ +/- 10%</w:t>
      </w:r>
      <w:r>
        <w:rPr>
          <w:rFonts w:ascii="Times New Roman" w:hAnsi="Times New Roman"/>
          <w:sz w:val="24"/>
        </w:rPr>
        <w:t xml:space="preserve"> </w:t>
      </w:r>
    </w:p>
    <w:p w14:paraId="09D1B6BC" w14:textId="77777777" w:rsidR="006F4ACE" w:rsidRDefault="006F4ACE" w:rsidP="00225624">
      <w:pPr>
        <w:rPr>
          <w:lang w:eastAsia="en-US"/>
        </w:rPr>
      </w:pPr>
    </w:p>
    <w:p w14:paraId="4D5C0245" w14:textId="77777777" w:rsidR="006F4ACE" w:rsidRDefault="006F4ACE" w:rsidP="00225624">
      <w:pPr>
        <w:rPr>
          <w:lang w:eastAsia="en-US"/>
        </w:rPr>
      </w:pPr>
    </w:p>
    <w:p w14:paraId="5DCFDED7" w14:textId="77777777" w:rsidR="006F4ACE" w:rsidRDefault="006F4ACE" w:rsidP="00225624">
      <w:pPr>
        <w:rPr>
          <w:lang w:eastAsia="en-US"/>
        </w:rPr>
      </w:pPr>
    </w:p>
    <w:p w14:paraId="1C64699E" w14:textId="77777777" w:rsidR="00B3608A" w:rsidRPr="005242DC" w:rsidRDefault="00B3608A" w:rsidP="00B3608A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14:paraId="533486B3" w14:textId="77777777" w:rsidR="00B3608A" w:rsidRDefault="00B3608A" w:rsidP="00B3608A">
      <w:pPr>
        <w:rPr>
          <w:lang w:eastAsia="en-US"/>
        </w:rPr>
      </w:pPr>
    </w:p>
    <w:p w14:paraId="0AA4CCC7" w14:textId="212052A0" w:rsidR="006F4ACE" w:rsidRDefault="00B3608A" w:rsidP="00B3608A">
      <w:pPr>
        <w:rPr>
          <w:lang w:eastAsia="en-US"/>
        </w:rPr>
      </w:pPr>
      <w:r w:rsidRPr="005242DC">
        <w:rPr>
          <w:lang w:eastAsia="en-US"/>
        </w:rPr>
        <w:t xml:space="preserve">DODAVATEL MÁ POVINNOST VYPLNIT SPLNĚNÍ POŽADAVKU V TABULCE ANO/NE. </w:t>
      </w:r>
      <w:r>
        <w:rPr>
          <w:lang w:eastAsia="en-US"/>
        </w:rPr>
        <w:t>SPNĚNÍ UVEDENÝCH POŽADAVKŮ POŽADUJE ZADAVATEL V RÁMCI DODÁVKY PŘEDMĚTU PLNĚNÍ.</w:t>
      </w:r>
    </w:p>
    <w:p w14:paraId="6F50ACA1" w14:textId="77777777" w:rsidR="007332AF" w:rsidRPr="00225624" w:rsidRDefault="007332AF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2414"/>
      </w:tblGrid>
      <w:tr w:rsidR="0065447C" w:rsidRPr="002476E6" w14:paraId="34BF09ED" w14:textId="77777777" w:rsidTr="00B3608A">
        <w:trPr>
          <w:tblHeader/>
          <w:jc w:val="center"/>
        </w:trPr>
        <w:tc>
          <w:tcPr>
            <w:tcW w:w="7225" w:type="dxa"/>
            <w:shd w:val="clear" w:color="auto" w:fill="F7CAAC" w:themeFill="accent2" w:themeFillTint="66"/>
          </w:tcPr>
          <w:p w14:paraId="04FBA17D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446EFBC5" w14:textId="6E1EAF5B" w:rsidR="0065447C" w:rsidRPr="002476E6" w:rsidRDefault="00B3608A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414" w:type="dxa"/>
            <w:shd w:val="clear" w:color="auto" w:fill="F7CAAC" w:themeFill="accent2" w:themeFillTint="66"/>
          </w:tcPr>
          <w:p w14:paraId="70BD99B8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14:paraId="0786DC38" w14:textId="77777777" w:rsidTr="00B3608A">
        <w:trPr>
          <w:jc w:val="center"/>
        </w:trPr>
        <w:tc>
          <w:tcPr>
            <w:tcW w:w="7225" w:type="dxa"/>
            <w:vAlign w:val="center"/>
          </w:tcPr>
          <w:p w14:paraId="1FEC9A19" w14:textId="77777777"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414" w:type="dxa"/>
            <w:vAlign w:val="center"/>
          </w:tcPr>
          <w:p w14:paraId="52E0721E" w14:textId="77777777"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314363C" w14:textId="77777777" w:rsidTr="00B3608A">
        <w:trPr>
          <w:jc w:val="center"/>
        </w:trPr>
        <w:tc>
          <w:tcPr>
            <w:tcW w:w="7225" w:type="dxa"/>
            <w:vAlign w:val="center"/>
          </w:tcPr>
          <w:p w14:paraId="5BBAF25C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414" w:type="dxa"/>
            <w:vAlign w:val="center"/>
          </w:tcPr>
          <w:p w14:paraId="2DF09F18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5F5E839" w14:textId="77777777" w:rsidTr="00B3608A">
        <w:trPr>
          <w:jc w:val="center"/>
        </w:trPr>
        <w:tc>
          <w:tcPr>
            <w:tcW w:w="7225" w:type="dxa"/>
            <w:vAlign w:val="center"/>
          </w:tcPr>
          <w:p w14:paraId="39715F75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414" w:type="dxa"/>
            <w:vAlign w:val="center"/>
          </w:tcPr>
          <w:p w14:paraId="4D67E62B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3DA62D9" w14:textId="77777777" w:rsidTr="00B3608A">
        <w:trPr>
          <w:jc w:val="center"/>
        </w:trPr>
        <w:tc>
          <w:tcPr>
            <w:tcW w:w="7225" w:type="dxa"/>
            <w:vAlign w:val="center"/>
          </w:tcPr>
          <w:p w14:paraId="65DA9C0F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414" w:type="dxa"/>
            <w:vAlign w:val="center"/>
          </w:tcPr>
          <w:p w14:paraId="0EA1E4FC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ACB0332" w14:textId="77777777" w:rsidTr="00B3608A">
        <w:trPr>
          <w:jc w:val="center"/>
        </w:trPr>
        <w:tc>
          <w:tcPr>
            <w:tcW w:w="7225" w:type="dxa"/>
            <w:vAlign w:val="center"/>
          </w:tcPr>
          <w:p w14:paraId="1C0F0DBA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414" w:type="dxa"/>
            <w:vAlign w:val="center"/>
          </w:tcPr>
          <w:p w14:paraId="088E6BD2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EFDECF2" w14:textId="77777777" w:rsidTr="00B3608A">
        <w:trPr>
          <w:trHeight w:val="677"/>
          <w:jc w:val="center"/>
        </w:trPr>
        <w:tc>
          <w:tcPr>
            <w:tcW w:w="7225" w:type="dxa"/>
            <w:vAlign w:val="center"/>
          </w:tcPr>
          <w:p w14:paraId="39467FF0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414" w:type="dxa"/>
            <w:vAlign w:val="center"/>
          </w:tcPr>
          <w:p w14:paraId="60A6EDCE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6E77FC71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066EA" w14:textId="77777777" w:rsidR="00D7606A" w:rsidRDefault="00D7606A">
      <w:r>
        <w:separator/>
      </w:r>
    </w:p>
  </w:endnote>
  <w:endnote w:type="continuationSeparator" w:id="0">
    <w:p w14:paraId="14D6F441" w14:textId="77777777" w:rsidR="00D7606A" w:rsidRDefault="00D7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F6EBF" w14:textId="77777777" w:rsidR="00F770BA" w:rsidRDefault="00F770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61480B39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 xml:space="preserve">Modernizace </w:t>
        </w:r>
        <w:r w:rsidR="00D9015C">
          <w:rPr>
            <w:rFonts w:ascii="Calibri" w:hAnsi="Calibri" w:cs="Calibri"/>
            <w:szCs w:val="20"/>
          </w:rPr>
          <w:t xml:space="preserve">různých </w:t>
        </w:r>
        <w:r w:rsidRPr="0019452C">
          <w:rPr>
            <w:rFonts w:ascii="Calibri" w:hAnsi="Calibri" w:cs="Calibri"/>
            <w:szCs w:val="20"/>
          </w:rPr>
          <w:t>přístrojů a vybavení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23E374DB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 w:rsidR="00D9015C">
          <w:rPr>
            <w:rFonts w:ascii="Calibri" w:hAnsi="Calibri" w:cs="Calibri"/>
            <w:szCs w:val="20"/>
          </w:rPr>
          <w:t>51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6806C5A8" w14:textId="77777777"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66D99E89" w14:textId="77777777" w:rsidR="00225624" w:rsidRPr="00855DB3" w:rsidRDefault="00225624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AB64" w14:textId="77777777" w:rsidR="00F770BA" w:rsidRDefault="00F770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38D0F" w14:textId="77777777" w:rsidR="00D7606A" w:rsidRDefault="00D7606A">
      <w:r>
        <w:separator/>
      </w:r>
    </w:p>
  </w:footnote>
  <w:footnote w:type="continuationSeparator" w:id="0">
    <w:p w14:paraId="74971A12" w14:textId="77777777" w:rsidR="00D7606A" w:rsidRDefault="00D76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6D222" w14:textId="77777777" w:rsidR="00F770BA" w:rsidRDefault="00F770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61058" w14:textId="77777777"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684D01" wp14:editId="455EE499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64749520" wp14:editId="6789DAC4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FFB2E" w14:textId="77777777" w:rsidR="00F770BA" w:rsidRDefault="00F770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D62A5"/>
    <w:multiLevelType w:val="hybridMultilevel"/>
    <w:tmpl w:val="DA28AF4C"/>
    <w:lvl w:ilvl="0" w:tplc="E990BB4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65183"/>
    <w:multiLevelType w:val="hybridMultilevel"/>
    <w:tmpl w:val="15D4BFE0"/>
    <w:lvl w:ilvl="0" w:tplc="C494E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4" w15:restartNumberingAfterBreak="0">
    <w:nsid w:val="5CD05673"/>
    <w:multiLevelType w:val="hybridMultilevel"/>
    <w:tmpl w:val="7D547E40"/>
    <w:lvl w:ilvl="0" w:tplc="1240793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777A8"/>
    <w:multiLevelType w:val="hybridMultilevel"/>
    <w:tmpl w:val="8DF2EC3E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4"/>
  </w:num>
  <w:num w:numId="4">
    <w:abstractNumId w:val="10"/>
  </w:num>
  <w:num w:numId="5">
    <w:abstractNumId w:val="7"/>
  </w:num>
  <w:num w:numId="6">
    <w:abstractNumId w:val="11"/>
  </w:num>
  <w:num w:numId="7">
    <w:abstractNumId w:val="11"/>
  </w:num>
  <w:num w:numId="8">
    <w:abstractNumId w:val="23"/>
  </w:num>
  <w:num w:numId="9">
    <w:abstractNumId w:val="2"/>
  </w:num>
  <w:num w:numId="10">
    <w:abstractNumId w:val="17"/>
  </w:num>
  <w:num w:numId="11">
    <w:abstractNumId w:val="16"/>
  </w:num>
  <w:num w:numId="12">
    <w:abstractNumId w:val="22"/>
  </w:num>
  <w:num w:numId="13">
    <w:abstractNumId w:val="8"/>
  </w:num>
  <w:num w:numId="14">
    <w:abstractNumId w:val="18"/>
  </w:num>
  <w:num w:numId="15">
    <w:abstractNumId w:val="20"/>
  </w:num>
  <w:num w:numId="16">
    <w:abstractNumId w:val="12"/>
  </w:num>
  <w:num w:numId="17">
    <w:abstractNumId w:val="13"/>
  </w:num>
  <w:num w:numId="18">
    <w:abstractNumId w:val="9"/>
  </w:num>
  <w:num w:numId="19">
    <w:abstractNumId w:val="5"/>
  </w:num>
  <w:num w:numId="20">
    <w:abstractNumId w:val="21"/>
  </w:num>
  <w:num w:numId="21">
    <w:abstractNumId w:val="3"/>
  </w:num>
  <w:num w:numId="22">
    <w:abstractNumId w:val="0"/>
  </w:num>
  <w:num w:numId="23">
    <w:abstractNumId w:val="6"/>
  </w:num>
  <w:num w:numId="24">
    <w:abstractNumId w:val="15"/>
  </w:num>
  <w:num w:numId="25">
    <w:abstractNumId w:val="14"/>
  </w:num>
  <w:num w:numId="2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806C7"/>
    <w:rsid w:val="00191ADF"/>
    <w:rsid w:val="0019452C"/>
    <w:rsid w:val="00197A5B"/>
    <w:rsid w:val="001A2916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0670C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5E1DB7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3310"/>
    <w:rsid w:val="0067650B"/>
    <w:rsid w:val="00676D1F"/>
    <w:rsid w:val="00685296"/>
    <w:rsid w:val="006D693F"/>
    <w:rsid w:val="006F12A7"/>
    <w:rsid w:val="006F4ACE"/>
    <w:rsid w:val="006F6461"/>
    <w:rsid w:val="00703424"/>
    <w:rsid w:val="0071402B"/>
    <w:rsid w:val="0071532A"/>
    <w:rsid w:val="00716461"/>
    <w:rsid w:val="007230A6"/>
    <w:rsid w:val="0073070F"/>
    <w:rsid w:val="00731162"/>
    <w:rsid w:val="007332AF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8A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7606A"/>
    <w:rsid w:val="00D876D7"/>
    <w:rsid w:val="00D9015C"/>
    <w:rsid w:val="00D963DD"/>
    <w:rsid w:val="00DA57E0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D1886"/>
    <w:rsid w:val="00EE1E0E"/>
    <w:rsid w:val="00EE379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770BA"/>
    <w:rsid w:val="00F935F7"/>
    <w:rsid w:val="00FA0309"/>
    <w:rsid w:val="00FA457A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8ED9D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ACE"/>
    <w:pPr>
      <w:spacing w:after="160"/>
    </w:pPr>
    <w:rPr>
      <w:rFonts w:ascii="Calibri" w:eastAsia="Calibri" w:hAnsi="Calibri" w:cs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ACE"/>
    <w:rPr>
      <w:rFonts w:ascii="Calibri" w:eastAsia="Calibri" w:hAnsi="Calibri" w:cs="Calibri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F4A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1953B-679E-44CB-BF6E-3892B6593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3</cp:revision>
  <dcterms:created xsi:type="dcterms:W3CDTF">2020-07-10T12:10:00Z</dcterms:created>
  <dcterms:modified xsi:type="dcterms:W3CDTF">2020-07-16T07:21:00Z</dcterms:modified>
</cp:coreProperties>
</file>